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שיטת הבלש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ב־י/ו־ן  |  ב־נ־י/ה  |  ז־י/ו־ז  |  ט־י/ו־ס  |  י/ו־ב־ל  |  י/ו־ד־ע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קַמְתִּי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אָקוּם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רָצִים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רָצוּ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בּוֹנִים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בָּנוּ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יָלְדָה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נוֹלְדָה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השביל הוֹבִיל אותנו אל המעיין.  ←  הפועל: הוֹבִיל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שַׂמְתִּי את הספר על המדף.  ←  הפועל: שַׂמְתִּי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הוא הֵרִים את היד כדי לשאול שאלה.  ←  הפועל: הֵרִים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„לִבְנוֹת”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